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BC5" w:rsidRPr="003265E7" w:rsidRDefault="00B92BC5" w:rsidP="00B92BC5">
      <w:pPr>
        <w:suppressAutoHyphens/>
        <w:ind w:left="4678"/>
        <w:outlineLvl w:val="2"/>
        <w:rPr>
          <w:sz w:val="28"/>
          <w:szCs w:val="28"/>
        </w:rPr>
      </w:pPr>
      <w:r w:rsidRPr="003265E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6</w:t>
      </w:r>
    </w:p>
    <w:p w:rsidR="00B92BC5" w:rsidRDefault="00B92BC5" w:rsidP="00B92BC5">
      <w:pPr>
        <w:suppressAutoHyphens/>
        <w:autoSpaceDE w:val="0"/>
        <w:autoSpaceDN w:val="0"/>
        <w:adjustRightInd w:val="0"/>
        <w:ind w:left="4678"/>
        <w:rPr>
          <w:sz w:val="28"/>
          <w:szCs w:val="28"/>
        </w:rPr>
      </w:pPr>
      <w:r w:rsidRPr="003265E7">
        <w:rPr>
          <w:color w:val="000000"/>
          <w:sz w:val="28"/>
          <w:szCs w:val="28"/>
        </w:rPr>
        <w:t>к административному регламенту предоставления муниципальной услуги «</w:t>
      </w:r>
      <w:r w:rsidRPr="00F432F6">
        <w:rPr>
          <w:sz w:val="28"/>
          <w:szCs w:val="28"/>
        </w:rPr>
        <w:t xml:space="preserve">Предоставление земельных участков, находящихся в государственной </w:t>
      </w:r>
    </w:p>
    <w:p w:rsidR="00B92BC5" w:rsidRDefault="00B92BC5" w:rsidP="00B92BC5">
      <w:pPr>
        <w:suppressAutoHyphens/>
        <w:autoSpaceDE w:val="0"/>
        <w:autoSpaceDN w:val="0"/>
        <w:adjustRightInd w:val="0"/>
        <w:ind w:left="4678"/>
        <w:rPr>
          <w:sz w:val="28"/>
          <w:szCs w:val="28"/>
        </w:rPr>
      </w:pPr>
      <w:r w:rsidRPr="00F432F6">
        <w:rPr>
          <w:sz w:val="28"/>
          <w:szCs w:val="28"/>
        </w:rPr>
        <w:t xml:space="preserve">или муниципальной собственности, гражданину или юридическому лицу </w:t>
      </w:r>
    </w:p>
    <w:p w:rsidR="00B92BC5" w:rsidRPr="003265E7" w:rsidRDefault="00B92BC5" w:rsidP="00B92BC5">
      <w:pPr>
        <w:suppressAutoHyphens/>
        <w:autoSpaceDE w:val="0"/>
        <w:autoSpaceDN w:val="0"/>
        <w:adjustRightInd w:val="0"/>
        <w:ind w:left="4678"/>
        <w:rPr>
          <w:sz w:val="28"/>
          <w:szCs w:val="28"/>
        </w:rPr>
      </w:pPr>
      <w:r w:rsidRPr="00F432F6">
        <w:rPr>
          <w:sz w:val="28"/>
          <w:szCs w:val="28"/>
        </w:rPr>
        <w:t>в собственность бесплатно</w:t>
      </w:r>
      <w:r w:rsidRPr="003265E7">
        <w:rPr>
          <w:color w:val="000000"/>
          <w:sz w:val="28"/>
          <w:szCs w:val="28"/>
        </w:rPr>
        <w:t>»</w:t>
      </w:r>
    </w:p>
    <w:p w:rsidR="00B92BC5" w:rsidRPr="003265E7" w:rsidRDefault="00B92BC5" w:rsidP="00B92BC5">
      <w:pPr>
        <w:pStyle w:val="a3"/>
        <w:spacing w:before="0" w:after="0" w:line="200" w:lineRule="atLeast"/>
        <w:jc w:val="both"/>
        <w:rPr>
          <w:bCs/>
          <w:sz w:val="28"/>
          <w:szCs w:val="28"/>
        </w:rPr>
      </w:pPr>
    </w:p>
    <w:p w:rsidR="00B92BC5" w:rsidRPr="003265E7" w:rsidRDefault="00B92BC5" w:rsidP="00B92BC5">
      <w:pPr>
        <w:pStyle w:val="a3"/>
        <w:spacing w:before="0" w:after="0" w:line="200" w:lineRule="atLeast"/>
        <w:jc w:val="both"/>
        <w:rPr>
          <w:bCs/>
          <w:sz w:val="28"/>
          <w:szCs w:val="28"/>
        </w:rPr>
      </w:pPr>
    </w:p>
    <w:p w:rsidR="00B92BC5" w:rsidRDefault="00B92BC5" w:rsidP="00B92BC5">
      <w:pPr>
        <w:pBdr>
          <w:bottom w:val="single" w:sz="4" w:space="1" w:color="auto"/>
        </w:pBdr>
        <w:rPr>
          <w:sz w:val="28"/>
          <w:szCs w:val="28"/>
        </w:rPr>
      </w:pPr>
      <w:r w:rsidRPr="00B92BC5">
        <w:rPr>
          <w:sz w:val="28"/>
        </w:rPr>
        <w:t>Форма</w:t>
      </w:r>
    </w:p>
    <w:p w:rsidR="00B92BC5" w:rsidRPr="00B92BC5" w:rsidRDefault="00B92BC5" w:rsidP="00B92BC5">
      <w:pPr>
        <w:pBdr>
          <w:bottom w:val="single" w:sz="4" w:space="1" w:color="auto"/>
        </w:pBdr>
        <w:rPr>
          <w:sz w:val="28"/>
          <w:szCs w:val="28"/>
        </w:rPr>
      </w:pPr>
      <w:r w:rsidRPr="00B92BC5">
        <w:rPr>
          <w:sz w:val="28"/>
          <w:szCs w:val="28"/>
        </w:rPr>
        <w:t xml:space="preserve"> </w:t>
      </w:r>
    </w:p>
    <w:p w:rsidR="00B92BC5" w:rsidRDefault="00B92BC5" w:rsidP="00B92BC5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proofErr w:type="spellStart"/>
      <w:r w:rsidR="004B11F0">
        <w:rPr>
          <w:sz w:val="28"/>
          <w:szCs w:val="28"/>
        </w:rPr>
        <w:t>Тимашевского</w:t>
      </w:r>
      <w:proofErr w:type="spellEnd"/>
      <w:r w:rsidR="004B11F0">
        <w:rPr>
          <w:sz w:val="28"/>
          <w:szCs w:val="28"/>
        </w:rPr>
        <w:t xml:space="preserve"> городского поселения </w:t>
      </w:r>
      <w:proofErr w:type="spellStart"/>
      <w:r w:rsidR="004B11F0">
        <w:rPr>
          <w:sz w:val="28"/>
          <w:szCs w:val="28"/>
        </w:rPr>
        <w:t>Тимашевского</w:t>
      </w:r>
      <w:proofErr w:type="spellEnd"/>
      <w:r w:rsidR="004B11F0">
        <w:rPr>
          <w:sz w:val="28"/>
          <w:szCs w:val="28"/>
        </w:rPr>
        <w:t xml:space="preserve"> района</w:t>
      </w:r>
    </w:p>
    <w:p w:rsidR="00B92BC5" w:rsidRPr="00FD76DA" w:rsidRDefault="00B92BC5" w:rsidP="00B92BC5">
      <w:pPr>
        <w:autoSpaceDE w:val="0"/>
        <w:autoSpaceDN w:val="0"/>
        <w:adjustRightInd w:val="0"/>
        <w:jc w:val="center"/>
        <w:rPr>
          <w:sz w:val="20"/>
          <w:szCs w:val="28"/>
        </w:rPr>
      </w:pPr>
      <w:r w:rsidRPr="00FD76DA">
        <w:rPr>
          <w:sz w:val="20"/>
          <w:szCs w:val="28"/>
        </w:rPr>
        <w:t xml:space="preserve"> (наименование уполномоченного органа местного самоуправления)</w:t>
      </w:r>
    </w:p>
    <w:p w:rsidR="00B92BC5" w:rsidRPr="003265E7" w:rsidRDefault="00B92BC5" w:rsidP="00B92BC5">
      <w:pPr>
        <w:pStyle w:val="a5"/>
        <w:ind w:left="5387"/>
      </w:pPr>
    </w:p>
    <w:p w:rsidR="00B92BC5" w:rsidRPr="003265E7" w:rsidRDefault="00B92BC5" w:rsidP="00B92BC5">
      <w:pPr>
        <w:pStyle w:val="a5"/>
        <w:ind w:left="5387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B92BC5" w:rsidRPr="00B92BC5" w:rsidTr="00DE739D">
        <w:tc>
          <w:tcPr>
            <w:tcW w:w="4856" w:type="dxa"/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2BC5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92BC5" w:rsidRPr="00B92BC5" w:rsidTr="00DE739D">
        <w:tc>
          <w:tcPr>
            <w:tcW w:w="4856" w:type="dxa"/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92BC5" w:rsidRPr="00B92BC5" w:rsidTr="00DE739D">
        <w:tc>
          <w:tcPr>
            <w:tcW w:w="4856" w:type="dxa"/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2BC5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92BC5" w:rsidRPr="00B92BC5" w:rsidTr="00DE739D">
        <w:tc>
          <w:tcPr>
            <w:tcW w:w="4856" w:type="dxa"/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92BC5" w:rsidRPr="00B92BC5" w:rsidTr="00DE739D">
        <w:tc>
          <w:tcPr>
            <w:tcW w:w="4856" w:type="dxa"/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2BC5"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92BC5" w:rsidRPr="00B92BC5" w:rsidTr="00DE739D">
        <w:tc>
          <w:tcPr>
            <w:tcW w:w="4856" w:type="dxa"/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92BC5" w:rsidRPr="00B92BC5" w:rsidTr="00DE739D">
        <w:tc>
          <w:tcPr>
            <w:tcW w:w="4856" w:type="dxa"/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2BC5"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B92BC5" w:rsidRPr="00B92BC5" w:rsidTr="00DE739D">
        <w:tc>
          <w:tcPr>
            <w:tcW w:w="4856" w:type="dxa"/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B92BC5" w:rsidRPr="00B92BC5" w:rsidRDefault="00B92BC5" w:rsidP="00B92BC5">
      <w:pPr>
        <w:ind w:left="5954"/>
        <w:rPr>
          <w:sz w:val="28"/>
          <w:szCs w:val="28"/>
        </w:rPr>
      </w:pPr>
    </w:p>
    <w:p w:rsidR="004B11F0" w:rsidRDefault="00B92BC5" w:rsidP="00B92BC5">
      <w:pPr>
        <w:suppressAutoHyphens/>
        <w:jc w:val="center"/>
        <w:rPr>
          <w:sz w:val="28"/>
          <w:szCs w:val="28"/>
        </w:rPr>
      </w:pPr>
      <w:r w:rsidRPr="004B11F0">
        <w:rPr>
          <w:sz w:val="28"/>
          <w:szCs w:val="28"/>
        </w:rPr>
        <w:t xml:space="preserve">Решение об отказе в предоставлении </w:t>
      </w:r>
      <w:proofErr w:type="gramStart"/>
      <w:r w:rsidRPr="004B11F0">
        <w:rPr>
          <w:sz w:val="28"/>
          <w:szCs w:val="28"/>
        </w:rPr>
        <w:t>земельного</w:t>
      </w:r>
      <w:proofErr w:type="gramEnd"/>
      <w:r w:rsidRPr="004B11F0">
        <w:rPr>
          <w:sz w:val="28"/>
          <w:szCs w:val="28"/>
        </w:rPr>
        <w:t xml:space="preserve"> </w:t>
      </w:r>
    </w:p>
    <w:p w:rsidR="00B92BC5" w:rsidRPr="004B11F0" w:rsidRDefault="004B11F0" w:rsidP="00B92BC5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у</w:t>
      </w:r>
      <w:r w:rsidR="00B92BC5" w:rsidRPr="004B11F0">
        <w:rPr>
          <w:sz w:val="28"/>
          <w:szCs w:val="28"/>
        </w:rPr>
        <w:t>частка</w:t>
      </w:r>
      <w:r>
        <w:rPr>
          <w:sz w:val="28"/>
          <w:szCs w:val="28"/>
        </w:rPr>
        <w:t xml:space="preserve"> </w:t>
      </w:r>
      <w:r w:rsidR="00B92BC5" w:rsidRPr="004B11F0">
        <w:rPr>
          <w:sz w:val="28"/>
          <w:szCs w:val="28"/>
        </w:rPr>
        <w:t>в собственность бесплатно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52"/>
      </w:tblGrid>
      <w:tr w:rsidR="00B92BC5" w:rsidRPr="00B92BC5" w:rsidTr="00DE739D">
        <w:tc>
          <w:tcPr>
            <w:tcW w:w="5097" w:type="dxa"/>
          </w:tcPr>
          <w:p w:rsidR="00B92BC5" w:rsidRPr="00B92BC5" w:rsidRDefault="00B92BC5" w:rsidP="00DE739D">
            <w:pPr>
              <w:spacing w:before="240"/>
              <w:rPr>
                <w:b/>
                <w:sz w:val="28"/>
                <w:szCs w:val="28"/>
              </w:rPr>
            </w:pPr>
            <w:r w:rsidRPr="00B92BC5">
              <w:rPr>
                <w:bCs/>
                <w:sz w:val="28"/>
                <w:szCs w:val="28"/>
              </w:rPr>
              <w:t>от</w:t>
            </w:r>
            <w:r w:rsidRPr="00B92BC5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B92BC5">
              <w:rPr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B92BC5" w:rsidRPr="00B92BC5" w:rsidRDefault="00B92BC5" w:rsidP="00DE739D">
            <w:pPr>
              <w:spacing w:before="240"/>
              <w:jc w:val="right"/>
              <w:rPr>
                <w:b/>
                <w:sz w:val="28"/>
                <w:szCs w:val="28"/>
              </w:rPr>
            </w:pPr>
            <w:r w:rsidRPr="00B92BC5">
              <w:rPr>
                <w:bCs/>
                <w:sz w:val="28"/>
                <w:szCs w:val="28"/>
                <w:lang w:val="en-US"/>
              </w:rPr>
              <w:t xml:space="preserve">№ </w:t>
            </w:r>
            <w:r w:rsidRPr="00B92BC5">
              <w:rPr>
                <w:bCs/>
                <w:sz w:val="28"/>
                <w:szCs w:val="28"/>
              </w:rPr>
              <w:t>____________________</w:t>
            </w:r>
          </w:p>
        </w:tc>
      </w:tr>
    </w:tbl>
    <w:p w:rsidR="00B92BC5" w:rsidRPr="00B92BC5" w:rsidRDefault="00B92BC5" w:rsidP="00B92BC5">
      <w:pPr>
        <w:suppressAutoHyphens/>
        <w:ind w:firstLine="851"/>
        <w:jc w:val="both"/>
        <w:rPr>
          <w:bCs/>
          <w:sz w:val="28"/>
          <w:szCs w:val="28"/>
          <w:lang w:val="en-US"/>
        </w:rPr>
      </w:pPr>
    </w:p>
    <w:p w:rsidR="00B92BC5" w:rsidRPr="00B92BC5" w:rsidRDefault="00B92BC5" w:rsidP="00B92BC5">
      <w:pPr>
        <w:suppressAutoHyphens/>
        <w:ind w:firstLine="851"/>
        <w:jc w:val="both"/>
        <w:rPr>
          <w:bCs/>
          <w:sz w:val="28"/>
          <w:szCs w:val="28"/>
        </w:rPr>
      </w:pPr>
      <w:r w:rsidRPr="00B92BC5">
        <w:rPr>
          <w:bCs/>
          <w:sz w:val="28"/>
          <w:szCs w:val="28"/>
        </w:rPr>
        <w:t xml:space="preserve">Рассмотрев заявление от </w:t>
      </w:r>
      <w:r>
        <w:rPr>
          <w:bCs/>
          <w:sz w:val="28"/>
          <w:szCs w:val="28"/>
        </w:rPr>
        <w:t>_______</w:t>
      </w:r>
      <w:r w:rsidRPr="00B92BC5">
        <w:rPr>
          <w:bCs/>
          <w:sz w:val="28"/>
          <w:szCs w:val="28"/>
        </w:rPr>
        <w:t xml:space="preserve"> (</w:t>
      </w:r>
      <w:r w:rsidRPr="00B92BC5">
        <w:rPr>
          <w:sz w:val="28"/>
          <w:szCs w:val="28"/>
        </w:rPr>
        <w:t>дата запроса) № ______ (номер запроса) _______</w:t>
      </w:r>
      <w:r>
        <w:rPr>
          <w:i/>
          <w:sz w:val="28"/>
          <w:szCs w:val="28"/>
        </w:rPr>
        <w:t>_____</w:t>
      </w:r>
      <w:r w:rsidRPr="00B92BC5">
        <w:rPr>
          <w:sz w:val="28"/>
          <w:szCs w:val="28"/>
          <w:lang w:bidi="ru-RU"/>
        </w:rPr>
        <w:t xml:space="preserve"> </w:t>
      </w:r>
      <w:r>
        <w:rPr>
          <w:bCs/>
          <w:sz w:val="28"/>
          <w:szCs w:val="28"/>
        </w:rPr>
        <w:t>(з</w:t>
      </w:r>
      <w:r w:rsidRPr="00B92BC5">
        <w:rPr>
          <w:bCs/>
          <w:sz w:val="28"/>
          <w:szCs w:val="28"/>
        </w:rPr>
        <w:t>аявитель: ФИО/наименование</w:t>
      </w:r>
      <w:r>
        <w:rPr>
          <w:bCs/>
          <w:sz w:val="28"/>
          <w:szCs w:val="28"/>
        </w:rPr>
        <w:t xml:space="preserve"> юридического ли</w:t>
      </w:r>
      <w:r w:rsidRPr="00B92BC5">
        <w:rPr>
          <w:bCs/>
          <w:sz w:val="28"/>
          <w:szCs w:val="28"/>
        </w:rPr>
        <w:t>ца) и приложенные к нему документы, в соответствии со статьей 39.16 Земельного кодекса Российской Федерации, ___________ (иными федеральными законами; законами Краснодарского края, регулирующие предоставление услуги</w:t>
      </w:r>
      <w:r>
        <w:rPr>
          <w:bCs/>
          <w:i/>
          <w:sz w:val="28"/>
          <w:szCs w:val="28"/>
        </w:rPr>
        <w:t xml:space="preserve">) </w:t>
      </w:r>
      <w:r w:rsidRPr="00B92BC5">
        <w:rPr>
          <w:bCs/>
          <w:i/>
          <w:sz w:val="28"/>
          <w:szCs w:val="28"/>
        </w:rPr>
        <w:t>и</w:t>
      </w:r>
      <w:r w:rsidRPr="00B92BC5">
        <w:rPr>
          <w:bCs/>
          <w:sz w:val="28"/>
          <w:szCs w:val="28"/>
        </w:rPr>
        <w:t xml:space="preserve"> в предоставлении земельного участка в собственность бесплатно отказано по следующим основаниям: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92BC5" w:rsidRPr="00B92BC5" w:rsidTr="00DE739D">
        <w:tc>
          <w:tcPr>
            <w:tcW w:w="9855" w:type="dxa"/>
            <w:tcBorders>
              <w:bottom w:val="single" w:sz="4" w:space="0" w:color="auto"/>
            </w:tcBorders>
          </w:tcPr>
          <w:p w:rsidR="00B92BC5" w:rsidRPr="00B92BC5" w:rsidRDefault="00B92BC5" w:rsidP="00DE739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B92BC5" w:rsidRPr="00B92BC5" w:rsidTr="00DE739D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B92BC5" w:rsidRPr="00B92BC5" w:rsidRDefault="00B92BC5" w:rsidP="00DE739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B92BC5" w:rsidRPr="00B92BC5" w:rsidTr="00DE739D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B92BC5" w:rsidRPr="00B92BC5" w:rsidRDefault="00B92BC5" w:rsidP="00DE739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B92BC5" w:rsidRPr="00B92BC5" w:rsidRDefault="00B92BC5" w:rsidP="00B92BC5">
      <w:pPr>
        <w:suppressAutoHyphens/>
        <w:ind w:firstLine="851"/>
        <w:jc w:val="both"/>
        <w:rPr>
          <w:bCs/>
          <w:sz w:val="28"/>
          <w:szCs w:val="28"/>
        </w:rPr>
      </w:pPr>
    </w:p>
    <w:p w:rsidR="00B92BC5" w:rsidRPr="00B92BC5" w:rsidRDefault="00B92BC5" w:rsidP="00B92BC5">
      <w:pPr>
        <w:suppressAutoHyphens/>
        <w:ind w:firstLine="851"/>
        <w:jc w:val="both"/>
        <w:rPr>
          <w:bCs/>
          <w:sz w:val="28"/>
          <w:szCs w:val="28"/>
        </w:rPr>
      </w:pPr>
      <w:r w:rsidRPr="00B92BC5">
        <w:rPr>
          <w:bCs/>
          <w:sz w:val="28"/>
          <w:szCs w:val="28"/>
        </w:rPr>
        <w:t>Разъяснение причин отказа: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92BC5" w:rsidRPr="00B92BC5" w:rsidTr="00DE739D">
        <w:tc>
          <w:tcPr>
            <w:tcW w:w="9855" w:type="dxa"/>
            <w:tcBorders>
              <w:bottom w:val="single" w:sz="4" w:space="0" w:color="auto"/>
            </w:tcBorders>
          </w:tcPr>
          <w:p w:rsidR="00B92BC5" w:rsidRPr="00B92BC5" w:rsidRDefault="00B92BC5" w:rsidP="00DE739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B92BC5" w:rsidRPr="00B92BC5" w:rsidTr="00DE739D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B92BC5" w:rsidRPr="00B92BC5" w:rsidRDefault="00B92BC5" w:rsidP="00DE739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B92BC5" w:rsidRPr="00B92BC5" w:rsidTr="00DE739D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B92BC5" w:rsidRPr="00B92BC5" w:rsidRDefault="00B92BC5" w:rsidP="00DE739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B92BC5" w:rsidRPr="00B92BC5" w:rsidRDefault="00B92BC5" w:rsidP="00B92B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B92BC5">
        <w:rPr>
          <w:sz w:val="28"/>
          <w:szCs w:val="28"/>
        </w:rPr>
        <w:lastRenderedPageBreak/>
        <w:t>Дополнительно информируем:</w:t>
      </w:r>
    </w:p>
    <w:p w:rsidR="00B92BC5" w:rsidRPr="00B92BC5" w:rsidRDefault="00B92BC5" w:rsidP="00B92BC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2BC5">
        <w:rPr>
          <w:sz w:val="28"/>
          <w:szCs w:val="28"/>
        </w:rPr>
        <w:t>__________________________________________________________________.</w:t>
      </w:r>
    </w:p>
    <w:p w:rsidR="00B92BC5" w:rsidRPr="00B92BC5" w:rsidRDefault="00B92BC5" w:rsidP="00B92BC5">
      <w:pPr>
        <w:autoSpaceDE w:val="0"/>
        <w:autoSpaceDN w:val="0"/>
        <w:adjustRightInd w:val="0"/>
        <w:jc w:val="center"/>
        <w:rPr>
          <w:iCs/>
        </w:rPr>
      </w:pPr>
      <w:r w:rsidRPr="00B92BC5">
        <w:rPr>
          <w:iCs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B92BC5" w:rsidRPr="00B92BC5" w:rsidRDefault="00B92BC5" w:rsidP="00B92BC5">
      <w:pPr>
        <w:suppressAutoHyphens/>
        <w:ind w:firstLine="851"/>
        <w:jc w:val="both"/>
        <w:rPr>
          <w:bCs/>
          <w:sz w:val="28"/>
          <w:szCs w:val="28"/>
        </w:rPr>
      </w:pPr>
    </w:p>
    <w:p w:rsidR="00B92BC5" w:rsidRPr="00B92BC5" w:rsidRDefault="00B92BC5" w:rsidP="00B92BC5">
      <w:pPr>
        <w:suppressAutoHyphens/>
        <w:ind w:firstLine="851"/>
        <w:jc w:val="both"/>
        <w:rPr>
          <w:bCs/>
          <w:sz w:val="28"/>
          <w:szCs w:val="28"/>
        </w:rPr>
      </w:pPr>
      <w:r w:rsidRPr="00B92BC5">
        <w:rPr>
          <w:bCs/>
          <w:sz w:val="28"/>
          <w:szCs w:val="28"/>
        </w:rPr>
        <w:t xml:space="preserve">Вы вправе повторно обратиться в администрацию </w:t>
      </w:r>
      <w:proofErr w:type="spellStart"/>
      <w:r w:rsidR="004B11F0">
        <w:rPr>
          <w:sz w:val="28"/>
          <w:szCs w:val="28"/>
        </w:rPr>
        <w:t>Тимашевского</w:t>
      </w:r>
      <w:proofErr w:type="spellEnd"/>
      <w:r w:rsidR="004B11F0">
        <w:rPr>
          <w:sz w:val="28"/>
          <w:szCs w:val="28"/>
        </w:rPr>
        <w:t xml:space="preserve"> городского поселения </w:t>
      </w:r>
      <w:proofErr w:type="spellStart"/>
      <w:r w:rsidR="004B11F0">
        <w:rPr>
          <w:sz w:val="28"/>
          <w:szCs w:val="28"/>
        </w:rPr>
        <w:t>Тимашевского</w:t>
      </w:r>
      <w:proofErr w:type="spellEnd"/>
      <w:r w:rsidR="004B11F0">
        <w:rPr>
          <w:sz w:val="28"/>
          <w:szCs w:val="28"/>
        </w:rPr>
        <w:t xml:space="preserve"> района</w:t>
      </w:r>
      <w:r w:rsidRPr="00B92BC5">
        <w:rPr>
          <w:bCs/>
          <w:sz w:val="28"/>
          <w:szCs w:val="28"/>
        </w:rPr>
        <w:t xml:space="preserve"> с заявлением о предоставлении услуги после устранения указанных нарушений.</w:t>
      </w:r>
    </w:p>
    <w:p w:rsidR="00B92BC5" w:rsidRPr="00B92BC5" w:rsidRDefault="00B92BC5" w:rsidP="00B92BC5">
      <w:pPr>
        <w:suppressAutoHyphens/>
        <w:ind w:firstLine="851"/>
        <w:jc w:val="both"/>
        <w:rPr>
          <w:bCs/>
          <w:sz w:val="28"/>
          <w:szCs w:val="28"/>
        </w:rPr>
      </w:pPr>
      <w:r w:rsidRPr="00B92BC5">
        <w:rPr>
          <w:bCs/>
          <w:sz w:val="28"/>
          <w:szCs w:val="28"/>
        </w:rPr>
        <w:t xml:space="preserve">Данный отказ может быть обжалован в досудебном порядке путем направления жалобы в администрацию </w:t>
      </w:r>
      <w:proofErr w:type="spellStart"/>
      <w:r w:rsidR="004B11F0">
        <w:rPr>
          <w:bCs/>
          <w:sz w:val="28"/>
          <w:szCs w:val="28"/>
        </w:rPr>
        <w:t>Тимашевского</w:t>
      </w:r>
      <w:proofErr w:type="spellEnd"/>
      <w:r w:rsidR="004B11F0">
        <w:rPr>
          <w:bCs/>
          <w:sz w:val="28"/>
          <w:szCs w:val="28"/>
        </w:rPr>
        <w:t xml:space="preserve"> городского поселения </w:t>
      </w:r>
      <w:proofErr w:type="spellStart"/>
      <w:r w:rsidR="004B11F0">
        <w:rPr>
          <w:bCs/>
          <w:sz w:val="28"/>
          <w:szCs w:val="28"/>
        </w:rPr>
        <w:t>Тимашевского</w:t>
      </w:r>
      <w:proofErr w:type="spellEnd"/>
      <w:r w:rsidR="004B11F0">
        <w:rPr>
          <w:bCs/>
          <w:sz w:val="28"/>
          <w:szCs w:val="28"/>
        </w:rPr>
        <w:t xml:space="preserve"> района</w:t>
      </w:r>
      <w:r w:rsidRPr="00B92BC5">
        <w:rPr>
          <w:bCs/>
          <w:sz w:val="28"/>
          <w:szCs w:val="28"/>
        </w:rPr>
        <w:t>, а также в судебном порядке.</w:t>
      </w:r>
    </w:p>
    <w:p w:rsidR="00B92BC5" w:rsidRPr="00B92BC5" w:rsidRDefault="00B92BC5" w:rsidP="00B92BC5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B92BC5" w:rsidTr="00DE739D">
        <w:tc>
          <w:tcPr>
            <w:tcW w:w="3227" w:type="dxa"/>
            <w:tcBorders>
              <w:bottom w:val="single" w:sz="4" w:space="0" w:color="auto"/>
            </w:tcBorders>
          </w:tcPr>
          <w:p w:rsid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92BC5" w:rsidRPr="00D92B34" w:rsidTr="00DE739D">
        <w:tc>
          <w:tcPr>
            <w:tcW w:w="3227" w:type="dxa"/>
            <w:tcBorders>
              <w:top w:val="single" w:sz="4" w:space="0" w:color="auto"/>
            </w:tcBorders>
          </w:tcPr>
          <w:p w:rsidR="00B92BC5" w:rsidRPr="00D92B34" w:rsidRDefault="00B92BC5" w:rsidP="00DE739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B92BC5" w:rsidRPr="00D92B34" w:rsidRDefault="00B92BC5" w:rsidP="00DE739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92BC5" w:rsidRPr="00D92B34" w:rsidRDefault="00B92BC5" w:rsidP="00DE739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B92BC5" w:rsidRPr="00D92B34" w:rsidRDefault="00B92BC5" w:rsidP="00DE739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B92BC5" w:rsidRPr="00D92B34" w:rsidRDefault="00B92BC5" w:rsidP="00DE739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 xml:space="preserve">Ф.И.О. </w:t>
            </w:r>
          </w:p>
        </w:tc>
      </w:tr>
    </w:tbl>
    <w:p w:rsidR="00B92BC5" w:rsidRPr="003265E7" w:rsidRDefault="00B92BC5" w:rsidP="00B92BC5">
      <w:pPr>
        <w:jc w:val="both"/>
        <w:rPr>
          <w:i/>
          <w:iCs/>
          <w:sz w:val="28"/>
          <w:szCs w:val="28"/>
        </w:rPr>
      </w:pPr>
    </w:p>
    <w:p w:rsidR="00B92BC5" w:rsidRPr="003265E7" w:rsidRDefault="00B92BC5" w:rsidP="00B92BC5">
      <w:pPr>
        <w:rPr>
          <w:b/>
          <w:sz w:val="28"/>
          <w:szCs w:val="28"/>
        </w:rPr>
      </w:pPr>
    </w:p>
    <w:p w:rsidR="004B11F0" w:rsidRDefault="004B11F0" w:rsidP="004B11F0">
      <w:pPr>
        <w:widowControl w:val="0"/>
        <w:rPr>
          <w:sz w:val="28"/>
          <w:szCs w:val="28"/>
        </w:rPr>
      </w:pPr>
      <w:r w:rsidRPr="002F7ABE">
        <w:rPr>
          <w:sz w:val="28"/>
          <w:szCs w:val="28"/>
        </w:rPr>
        <w:t>Заместитель главы</w:t>
      </w:r>
      <w:r>
        <w:rPr>
          <w:sz w:val="28"/>
          <w:szCs w:val="28"/>
        </w:rPr>
        <w:t xml:space="preserve"> </w:t>
      </w:r>
    </w:p>
    <w:p w:rsidR="004B11F0" w:rsidRDefault="004B11F0" w:rsidP="004B11F0">
      <w:pPr>
        <w:widowControl w:val="0"/>
        <w:rPr>
          <w:sz w:val="28"/>
          <w:szCs w:val="28"/>
        </w:rPr>
      </w:pPr>
      <w:proofErr w:type="spellStart"/>
      <w:r w:rsidRPr="002F7ABE">
        <w:rPr>
          <w:sz w:val="28"/>
          <w:szCs w:val="28"/>
        </w:rPr>
        <w:t>Тимаше</w:t>
      </w:r>
      <w:r w:rsidRPr="002F7ABE">
        <w:rPr>
          <w:sz w:val="28"/>
          <w:szCs w:val="28"/>
        </w:rPr>
        <w:t>в</w:t>
      </w:r>
      <w:r w:rsidRPr="002F7ABE">
        <w:rPr>
          <w:sz w:val="28"/>
          <w:szCs w:val="28"/>
        </w:rPr>
        <w:t>ского</w:t>
      </w:r>
      <w:proofErr w:type="spellEnd"/>
      <w:r w:rsidRPr="002F7ABE">
        <w:rPr>
          <w:sz w:val="28"/>
          <w:szCs w:val="28"/>
        </w:rPr>
        <w:t xml:space="preserve"> городского поселения </w:t>
      </w:r>
    </w:p>
    <w:p w:rsidR="004B11F0" w:rsidRPr="002F7ABE" w:rsidRDefault="004B11F0" w:rsidP="004B11F0">
      <w:pPr>
        <w:widowControl w:val="0"/>
        <w:rPr>
          <w:sz w:val="28"/>
          <w:szCs w:val="28"/>
        </w:rPr>
      </w:pPr>
      <w:proofErr w:type="spellStart"/>
      <w:r w:rsidRPr="002F7ABE">
        <w:rPr>
          <w:sz w:val="28"/>
          <w:szCs w:val="28"/>
        </w:rPr>
        <w:t>Тимашевского</w:t>
      </w:r>
      <w:proofErr w:type="spellEnd"/>
      <w:r w:rsidRPr="002F7ABE">
        <w:rPr>
          <w:sz w:val="28"/>
          <w:szCs w:val="28"/>
        </w:rPr>
        <w:t xml:space="preserve"> района                                                   </w:t>
      </w:r>
      <w:r>
        <w:rPr>
          <w:sz w:val="28"/>
          <w:szCs w:val="28"/>
        </w:rPr>
        <w:t xml:space="preserve">                  </w:t>
      </w:r>
      <w:r w:rsidRPr="002F7ABE">
        <w:rPr>
          <w:sz w:val="28"/>
          <w:szCs w:val="28"/>
        </w:rPr>
        <w:t xml:space="preserve">     Н.В. </w:t>
      </w:r>
      <w:proofErr w:type="spellStart"/>
      <w:r w:rsidRPr="002F7ABE">
        <w:rPr>
          <w:sz w:val="28"/>
          <w:szCs w:val="28"/>
        </w:rPr>
        <w:t>Сидик</w:t>
      </w:r>
      <w:r w:rsidRPr="002F7ABE">
        <w:rPr>
          <w:sz w:val="28"/>
          <w:szCs w:val="28"/>
        </w:rPr>
        <w:t>о</w:t>
      </w:r>
      <w:r w:rsidRPr="002F7ABE">
        <w:rPr>
          <w:sz w:val="28"/>
          <w:szCs w:val="28"/>
        </w:rPr>
        <w:t>ва</w:t>
      </w:r>
      <w:proofErr w:type="spellEnd"/>
    </w:p>
    <w:p w:rsidR="00D54741" w:rsidRDefault="00D54741"/>
    <w:sectPr w:rsidR="00D54741" w:rsidSect="004B11F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DFF" w:rsidRDefault="00306DFF" w:rsidP="004B11F0">
      <w:r>
        <w:separator/>
      </w:r>
    </w:p>
  </w:endnote>
  <w:endnote w:type="continuationSeparator" w:id="0">
    <w:p w:rsidR="00306DFF" w:rsidRDefault="00306DFF" w:rsidP="004B1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DFF" w:rsidRDefault="00306DFF" w:rsidP="004B11F0">
      <w:r>
        <w:separator/>
      </w:r>
    </w:p>
  </w:footnote>
  <w:footnote w:type="continuationSeparator" w:id="0">
    <w:p w:rsidR="00306DFF" w:rsidRDefault="00306DFF" w:rsidP="004B11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466879"/>
      <w:docPartObj>
        <w:docPartGallery w:val="Page Numbers (Top of Page)"/>
        <w:docPartUnique/>
      </w:docPartObj>
    </w:sdtPr>
    <w:sdtContent>
      <w:p w:rsidR="004B11F0" w:rsidRDefault="004B11F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B11F0" w:rsidRDefault="004B11F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3EA"/>
    <w:rsid w:val="00306DFF"/>
    <w:rsid w:val="004933EA"/>
    <w:rsid w:val="004B11F0"/>
    <w:rsid w:val="005F2089"/>
    <w:rsid w:val="00B92BC5"/>
    <w:rsid w:val="00CE4243"/>
    <w:rsid w:val="00D5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92BC5"/>
    <w:pPr>
      <w:spacing w:before="120" w:after="120"/>
    </w:pPr>
  </w:style>
  <w:style w:type="table" w:styleId="a4">
    <w:name w:val="Table Grid"/>
    <w:basedOn w:val="a1"/>
    <w:uiPriority w:val="59"/>
    <w:rsid w:val="00B92BC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5">
    <w:name w:val="ПГУ Кому"/>
    <w:basedOn w:val="a6"/>
    <w:link w:val="a7"/>
    <w:qFormat/>
    <w:rsid w:val="00B92BC5"/>
    <w:pPr>
      <w:ind w:left="5670"/>
      <w:jc w:val="both"/>
    </w:pPr>
    <w:rPr>
      <w:rFonts w:eastAsia="Calibri"/>
      <w:lang w:eastAsia="en-US"/>
    </w:rPr>
  </w:style>
  <w:style w:type="character" w:customStyle="1" w:styleId="a7">
    <w:name w:val="ПГУ Кому Знак"/>
    <w:basedOn w:val="a0"/>
    <w:link w:val="a5"/>
    <w:rsid w:val="00B92BC5"/>
    <w:rPr>
      <w:rFonts w:ascii="Times New Roman" w:eastAsia="Calibri" w:hAnsi="Times New Roman" w:cs="Times New Roman"/>
      <w:sz w:val="24"/>
      <w:szCs w:val="24"/>
    </w:rPr>
  </w:style>
  <w:style w:type="paragraph" w:styleId="a6">
    <w:name w:val="No Spacing"/>
    <w:uiPriority w:val="1"/>
    <w:qFormat/>
    <w:rsid w:val="00B92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B11F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11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B11F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11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B11F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B11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92BC5"/>
    <w:pPr>
      <w:spacing w:before="120" w:after="120"/>
    </w:pPr>
  </w:style>
  <w:style w:type="table" w:styleId="a4">
    <w:name w:val="Table Grid"/>
    <w:basedOn w:val="a1"/>
    <w:uiPriority w:val="59"/>
    <w:rsid w:val="00B92BC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5">
    <w:name w:val="ПГУ Кому"/>
    <w:basedOn w:val="a6"/>
    <w:link w:val="a7"/>
    <w:qFormat/>
    <w:rsid w:val="00B92BC5"/>
    <w:pPr>
      <w:ind w:left="5670"/>
      <w:jc w:val="both"/>
    </w:pPr>
    <w:rPr>
      <w:rFonts w:eastAsia="Calibri"/>
      <w:lang w:eastAsia="en-US"/>
    </w:rPr>
  </w:style>
  <w:style w:type="character" w:customStyle="1" w:styleId="a7">
    <w:name w:val="ПГУ Кому Знак"/>
    <w:basedOn w:val="a0"/>
    <w:link w:val="a5"/>
    <w:rsid w:val="00B92BC5"/>
    <w:rPr>
      <w:rFonts w:ascii="Times New Roman" w:eastAsia="Calibri" w:hAnsi="Times New Roman" w:cs="Times New Roman"/>
      <w:sz w:val="24"/>
      <w:szCs w:val="24"/>
    </w:rPr>
  </w:style>
  <w:style w:type="paragraph" w:styleId="a6">
    <w:name w:val="No Spacing"/>
    <w:uiPriority w:val="1"/>
    <w:qFormat/>
    <w:rsid w:val="00B92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B11F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11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B11F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11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B11F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B11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2023-06-15T11:33:00Z</cp:lastPrinted>
  <dcterms:created xsi:type="dcterms:W3CDTF">2023-06-14T14:40:00Z</dcterms:created>
  <dcterms:modified xsi:type="dcterms:W3CDTF">2023-06-15T11:33:00Z</dcterms:modified>
</cp:coreProperties>
</file>